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0F70" w14:textId="0378CB8F" w:rsidR="002D000E" w:rsidRDefault="002D000E" w:rsidP="005F7F19">
      <w:pPr>
        <w:rPr>
          <w:rFonts w:ascii="Arial" w:hAnsi="Arial" w:cs="Arial"/>
          <w:b/>
          <w:bCs/>
          <w:sz w:val="24"/>
          <w:szCs w:val="24"/>
        </w:rPr>
      </w:pPr>
      <w:r w:rsidRPr="002D000E">
        <w:rPr>
          <w:rFonts w:ascii="Arial" w:hAnsi="Arial" w:cs="Arial"/>
          <w:b/>
          <w:bCs/>
          <w:sz w:val="24"/>
          <w:szCs w:val="24"/>
        </w:rPr>
        <w:t>Service Order</w:t>
      </w:r>
      <w:r w:rsidR="00D03456">
        <w:rPr>
          <w:rFonts w:ascii="Arial" w:hAnsi="Arial" w:cs="Arial"/>
          <w:b/>
          <w:bCs/>
          <w:sz w:val="24"/>
          <w:szCs w:val="24"/>
        </w:rPr>
        <w:t>, Unitarian Universalists of Transylvania County</w:t>
      </w:r>
    </w:p>
    <w:p w14:paraId="45830A2B" w14:textId="77632F87" w:rsidR="00E738A8" w:rsidRPr="00E738A8" w:rsidRDefault="00E738A8" w:rsidP="005F7F1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Note: </w:t>
      </w:r>
      <w:r>
        <w:rPr>
          <w:rFonts w:ascii="Arial" w:hAnsi="Arial" w:cs="Arial"/>
          <w:i/>
          <w:iCs/>
          <w:sz w:val="24"/>
          <w:szCs w:val="24"/>
        </w:rPr>
        <w:t xml:space="preserve">UUTC is not currently printing formal orders of service. We do provide an informal </w:t>
      </w:r>
      <w:r w:rsidR="00576478">
        <w:rPr>
          <w:rFonts w:ascii="Arial" w:hAnsi="Arial" w:cs="Arial"/>
          <w:i/>
          <w:iCs/>
          <w:sz w:val="24"/>
          <w:szCs w:val="24"/>
        </w:rPr>
        <w:t xml:space="preserve">OOS </w:t>
      </w:r>
      <w:r w:rsidR="00AB1FFF">
        <w:rPr>
          <w:rFonts w:ascii="Arial" w:hAnsi="Arial" w:cs="Arial"/>
          <w:i/>
          <w:iCs/>
          <w:sz w:val="24"/>
          <w:szCs w:val="24"/>
        </w:rPr>
        <w:t xml:space="preserve">outline </w:t>
      </w:r>
      <w:r w:rsidR="00576478">
        <w:rPr>
          <w:rFonts w:ascii="Arial" w:hAnsi="Arial" w:cs="Arial"/>
          <w:i/>
          <w:iCs/>
          <w:sz w:val="24"/>
          <w:szCs w:val="24"/>
        </w:rPr>
        <w:t>for participants. The following is typical of the order of service elements.</w:t>
      </w:r>
    </w:p>
    <w:p w14:paraId="3900F79B" w14:textId="37479ECB" w:rsidR="005F7F19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Prelude</w:t>
      </w:r>
      <w:r w:rsidR="00AE0839" w:rsidRPr="002D000E">
        <w:rPr>
          <w:rFonts w:ascii="Arial" w:hAnsi="Arial" w:cs="Arial"/>
          <w:sz w:val="24"/>
          <w:szCs w:val="24"/>
        </w:rPr>
        <w:t>—</w:t>
      </w:r>
    </w:p>
    <w:p w14:paraId="1500426F" w14:textId="4654E6BF" w:rsidR="005F7F19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Welcome</w:t>
      </w:r>
      <w:r w:rsidR="00AE0839" w:rsidRPr="002D000E">
        <w:rPr>
          <w:rFonts w:ascii="Arial" w:hAnsi="Arial" w:cs="Arial"/>
          <w:sz w:val="24"/>
          <w:szCs w:val="24"/>
        </w:rPr>
        <w:t xml:space="preserve"> &amp; </w:t>
      </w:r>
      <w:r w:rsidRPr="002D000E">
        <w:rPr>
          <w:rFonts w:ascii="Arial" w:hAnsi="Arial" w:cs="Arial"/>
          <w:sz w:val="24"/>
          <w:szCs w:val="24"/>
        </w:rPr>
        <w:t>Announcements</w:t>
      </w:r>
      <w:r w:rsidR="00C56C05" w:rsidRPr="002D000E">
        <w:rPr>
          <w:rFonts w:ascii="Arial" w:hAnsi="Arial" w:cs="Arial"/>
          <w:sz w:val="24"/>
          <w:szCs w:val="24"/>
        </w:rPr>
        <w:t xml:space="preserve"> (</w:t>
      </w:r>
      <w:r w:rsidR="006C7661">
        <w:rPr>
          <w:rFonts w:ascii="Arial" w:hAnsi="Arial" w:cs="Arial"/>
          <w:sz w:val="24"/>
          <w:szCs w:val="24"/>
        </w:rPr>
        <w:t>often</w:t>
      </w:r>
      <w:r w:rsidR="00C56C05" w:rsidRPr="002D000E">
        <w:rPr>
          <w:rFonts w:ascii="Arial" w:hAnsi="Arial" w:cs="Arial"/>
          <w:sz w:val="24"/>
          <w:szCs w:val="24"/>
        </w:rPr>
        <w:t xml:space="preserve"> done by the Worship Associate)</w:t>
      </w:r>
      <w:r w:rsidR="00655244" w:rsidRPr="002D000E">
        <w:rPr>
          <w:rFonts w:ascii="Arial" w:hAnsi="Arial" w:cs="Arial"/>
          <w:sz w:val="24"/>
          <w:szCs w:val="24"/>
        </w:rPr>
        <w:t>. Announcements to include introduction of guest speaker</w:t>
      </w:r>
      <w:r w:rsidR="00D03456">
        <w:rPr>
          <w:rFonts w:ascii="Arial" w:hAnsi="Arial" w:cs="Arial"/>
          <w:sz w:val="24"/>
          <w:szCs w:val="24"/>
        </w:rPr>
        <w:t xml:space="preserve"> (or guest speaker may be introduced</w:t>
      </w:r>
      <w:r w:rsidR="009B37F9">
        <w:rPr>
          <w:rFonts w:ascii="Arial" w:hAnsi="Arial" w:cs="Arial"/>
          <w:sz w:val="24"/>
          <w:szCs w:val="24"/>
        </w:rPr>
        <w:t xml:space="preserve"> later in the service)</w:t>
      </w:r>
      <w:r w:rsidR="00655244" w:rsidRPr="002D000E">
        <w:rPr>
          <w:rFonts w:ascii="Arial" w:hAnsi="Arial" w:cs="Arial"/>
          <w:sz w:val="24"/>
          <w:szCs w:val="24"/>
        </w:rPr>
        <w:t xml:space="preserve">. </w:t>
      </w:r>
    </w:p>
    <w:p w14:paraId="46015CD6" w14:textId="2EBA8AB6" w:rsidR="005F7F19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Introit</w:t>
      </w:r>
      <w:r w:rsidR="005F38C2" w:rsidRPr="002D000E">
        <w:rPr>
          <w:rFonts w:ascii="Arial" w:hAnsi="Arial" w:cs="Arial"/>
          <w:sz w:val="24"/>
          <w:szCs w:val="24"/>
        </w:rPr>
        <w:t>:</w:t>
      </w:r>
      <w:r w:rsidR="00342D94">
        <w:rPr>
          <w:rFonts w:ascii="Arial" w:hAnsi="Arial" w:cs="Arial"/>
          <w:sz w:val="24"/>
          <w:szCs w:val="24"/>
        </w:rPr>
        <w:t xml:space="preserve"> </w:t>
      </w:r>
      <w:r w:rsidR="009B37F9">
        <w:rPr>
          <w:rFonts w:ascii="Arial" w:hAnsi="Arial" w:cs="Arial"/>
          <w:sz w:val="24"/>
          <w:szCs w:val="24"/>
        </w:rPr>
        <w:t>(</w:t>
      </w:r>
      <w:r w:rsidR="00342D94">
        <w:rPr>
          <w:rFonts w:ascii="Arial" w:hAnsi="Arial" w:cs="Arial"/>
          <w:sz w:val="24"/>
          <w:szCs w:val="24"/>
        </w:rPr>
        <w:t>on Sundays</w:t>
      </w:r>
      <w:r w:rsidR="009B37F9">
        <w:rPr>
          <w:rFonts w:ascii="Arial" w:hAnsi="Arial" w:cs="Arial"/>
          <w:sz w:val="24"/>
          <w:szCs w:val="24"/>
        </w:rPr>
        <w:t xml:space="preserve"> when the choir sings)</w:t>
      </w:r>
    </w:p>
    <w:p w14:paraId="2D54DB08" w14:textId="4EA59F92" w:rsidR="000025FF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Opening Words</w:t>
      </w:r>
      <w:r w:rsidR="00C56C05" w:rsidRPr="002D000E">
        <w:rPr>
          <w:rFonts w:ascii="Arial" w:hAnsi="Arial" w:cs="Arial"/>
          <w:sz w:val="24"/>
          <w:szCs w:val="24"/>
        </w:rPr>
        <w:t xml:space="preserve"> &amp; </w:t>
      </w:r>
      <w:r w:rsidR="000025FF" w:rsidRPr="002D000E">
        <w:rPr>
          <w:rFonts w:ascii="Arial" w:hAnsi="Arial" w:cs="Arial"/>
          <w:sz w:val="24"/>
          <w:szCs w:val="24"/>
        </w:rPr>
        <w:t>Chalice Lighting</w:t>
      </w:r>
      <w:r w:rsidR="00C56C05" w:rsidRPr="002D000E">
        <w:rPr>
          <w:rFonts w:ascii="Arial" w:hAnsi="Arial" w:cs="Arial"/>
          <w:sz w:val="24"/>
          <w:szCs w:val="24"/>
        </w:rPr>
        <w:t xml:space="preserve"> words (can be selected by </w:t>
      </w:r>
      <w:r w:rsidR="002D000E">
        <w:rPr>
          <w:rFonts w:ascii="Arial" w:hAnsi="Arial" w:cs="Arial"/>
          <w:sz w:val="24"/>
          <w:szCs w:val="24"/>
        </w:rPr>
        <w:t>speaker</w:t>
      </w:r>
      <w:r w:rsidR="00C56C05" w:rsidRPr="002D000E">
        <w:rPr>
          <w:rFonts w:ascii="Arial" w:hAnsi="Arial" w:cs="Arial"/>
          <w:sz w:val="24"/>
          <w:szCs w:val="24"/>
        </w:rPr>
        <w:t xml:space="preserve"> or by the Worship Associate and read by either)</w:t>
      </w:r>
    </w:p>
    <w:p w14:paraId="5A6175E2" w14:textId="05F357EA" w:rsidR="005F7F19" w:rsidRPr="002D000E" w:rsidRDefault="000A232E" w:rsidP="005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F7F19" w:rsidRPr="002D000E">
        <w:rPr>
          <w:rFonts w:ascii="Arial" w:hAnsi="Arial" w:cs="Arial"/>
          <w:sz w:val="24"/>
          <w:szCs w:val="24"/>
        </w:rPr>
        <w:t xml:space="preserve">Opening Hymn </w:t>
      </w:r>
      <w:r w:rsidR="005F38C2" w:rsidRPr="002D000E">
        <w:rPr>
          <w:rFonts w:ascii="Arial" w:hAnsi="Arial" w:cs="Arial"/>
          <w:sz w:val="24"/>
          <w:szCs w:val="24"/>
        </w:rPr>
        <w:t>#</w:t>
      </w:r>
    </w:p>
    <w:p w14:paraId="67F45244" w14:textId="200854CC" w:rsidR="005F7F19" w:rsidRPr="002D000E" w:rsidRDefault="005E18CA" w:rsidP="005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Words of </w:t>
      </w:r>
      <w:r w:rsidR="005F7F19" w:rsidRPr="002D000E">
        <w:rPr>
          <w:rFonts w:ascii="Arial" w:hAnsi="Arial" w:cs="Arial"/>
          <w:sz w:val="24"/>
          <w:szCs w:val="24"/>
        </w:rPr>
        <w:t xml:space="preserve">Wisdom for All Ages </w:t>
      </w:r>
      <w:r w:rsidR="001E7BCB" w:rsidRPr="002D000E">
        <w:rPr>
          <w:rFonts w:ascii="Arial" w:hAnsi="Arial" w:cs="Arial"/>
          <w:sz w:val="24"/>
          <w:szCs w:val="24"/>
        </w:rPr>
        <w:t>(</w:t>
      </w:r>
      <w:r w:rsidR="00617E93">
        <w:rPr>
          <w:rFonts w:ascii="Arial" w:hAnsi="Arial" w:cs="Arial"/>
          <w:sz w:val="24"/>
          <w:szCs w:val="24"/>
        </w:rPr>
        <w:t>T</w:t>
      </w:r>
      <w:r w:rsidR="003C2B91">
        <w:rPr>
          <w:rFonts w:ascii="Arial" w:hAnsi="Arial" w:cs="Arial"/>
          <w:sz w:val="24"/>
          <w:szCs w:val="24"/>
        </w:rPr>
        <w:t>his is a story or message especially for children</w:t>
      </w:r>
      <w:r w:rsidR="00617E93">
        <w:rPr>
          <w:rFonts w:ascii="Arial" w:hAnsi="Arial" w:cs="Arial"/>
          <w:sz w:val="24"/>
          <w:szCs w:val="24"/>
        </w:rPr>
        <w:t xml:space="preserve"> </w:t>
      </w:r>
      <w:r w:rsidR="00483AC8">
        <w:rPr>
          <w:rFonts w:ascii="Arial" w:hAnsi="Arial" w:cs="Arial"/>
          <w:sz w:val="24"/>
          <w:szCs w:val="24"/>
        </w:rPr>
        <w:t>and most often included even if th</w:t>
      </w:r>
      <w:r w:rsidR="00E0120E">
        <w:rPr>
          <w:rFonts w:ascii="Arial" w:hAnsi="Arial" w:cs="Arial"/>
          <w:sz w:val="24"/>
          <w:szCs w:val="24"/>
        </w:rPr>
        <w:t>ere are no children</w:t>
      </w:r>
      <w:r w:rsidR="00483AC8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>. In the summer, there are no</w:t>
      </w:r>
      <w:r w:rsidR="00E0120E">
        <w:rPr>
          <w:rFonts w:ascii="Arial" w:hAnsi="Arial" w:cs="Arial"/>
          <w:sz w:val="24"/>
          <w:szCs w:val="24"/>
        </w:rPr>
        <w:t xml:space="preserve"> </w:t>
      </w:r>
      <w:r w:rsidR="009B37F9">
        <w:rPr>
          <w:rFonts w:ascii="Arial" w:hAnsi="Arial" w:cs="Arial"/>
          <w:sz w:val="24"/>
          <w:szCs w:val="24"/>
        </w:rPr>
        <w:t xml:space="preserve">children’s religious exploration </w:t>
      </w:r>
      <w:r w:rsidR="00E0120E">
        <w:rPr>
          <w:rFonts w:ascii="Arial" w:hAnsi="Arial" w:cs="Arial"/>
          <w:sz w:val="24"/>
          <w:szCs w:val="24"/>
        </w:rPr>
        <w:t>classes, but the nursery is staffed</w:t>
      </w:r>
      <w:r>
        <w:rPr>
          <w:rFonts w:ascii="Arial" w:hAnsi="Arial" w:cs="Arial"/>
          <w:sz w:val="24"/>
          <w:szCs w:val="24"/>
        </w:rPr>
        <w:t xml:space="preserve">. When there are children’s classes, the children are “sung out” </w:t>
      </w:r>
      <w:r w:rsidR="009B37F9">
        <w:rPr>
          <w:rFonts w:ascii="Arial" w:hAnsi="Arial" w:cs="Arial"/>
          <w:sz w:val="24"/>
          <w:szCs w:val="24"/>
        </w:rPr>
        <w:t xml:space="preserve">to attend their classes </w:t>
      </w:r>
      <w:r>
        <w:rPr>
          <w:rFonts w:ascii="Arial" w:hAnsi="Arial" w:cs="Arial"/>
          <w:sz w:val="24"/>
          <w:szCs w:val="24"/>
        </w:rPr>
        <w:t>after Words of Wisdom.</w:t>
      </w:r>
      <w:r w:rsidR="00664E39" w:rsidRPr="002D000E">
        <w:rPr>
          <w:rFonts w:ascii="Arial" w:hAnsi="Arial" w:cs="Arial"/>
          <w:sz w:val="24"/>
          <w:szCs w:val="24"/>
        </w:rPr>
        <w:t>)</w:t>
      </w:r>
    </w:p>
    <w:p w14:paraId="6667C808" w14:textId="2B1F7C83" w:rsidR="00B57C11" w:rsidRPr="002D000E" w:rsidRDefault="00B57C11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Reflection</w:t>
      </w:r>
      <w:r w:rsidR="00E0120E">
        <w:rPr>
          <w:rFonts w:ascii="Arial" w:hAnsi="Arial" w:cs="Arial"/>
          <w:sz w:val="24"/>
          <w:szCs w:val="24"/>
        </w:rPr>
        <w:t xml:space="preserve">, </w:t>
      </w:r>
      <w:r w:rsidR="005E18CA">
        <w:rPr>
          <w:rFonts w:ascii="Arial" w:hAnsi="Arial" w:cs="Arial"/>
          <w:sz w:val="24"/>
          <w:szCs w:val="24"/>
        </w:rPr>
        <w:t xml:space="preserve">Meditation, </w:t>
      </w:r>
      <w:r w:rsidR="00E0120E">
        <w:rPr>
          <w:rFonts w:ascii="Arial" w:hAnsi="Arial" w:cs="Arial"/>
          <w:sz w:val="24"/>
          <w:szCs w:val="24"/>
        </w:rPr>
        <w:t>or Prayer</w:t>
      </w:r>
      <w:r w:rsidR="006D13C4">
        <w:rPr>
          <w:rFonts w:ascii="Arial" w:hAnsi="Arial" w:cs="Arial"/>
          <w:sz w:val="24"/>
          <w:szCs w:val="24"/>
        </w:rPr>
        <w:t>, incorporating joys and sorrows as given to the W</w:t>
      </w:r>
      <w:r w:rsidR="00401C31">
        <w:rPr>
          <w:rFonts w:ascii="Arial" w:hAnsi="Arial" w:cs="Arial"/>
          <w:sz w:val="24"/>
          <w:szCs w:val="24"/>
        </w:rPr>
        <w:t xml:space="preserve">orship </w:t>
      </w:r>
      <w:r w:rsidR="006D13C4">
        <w:rPr>
          <w:rFonts w:ascii="Arial" w:hAnsi="Arial" w:cs="Arial"/>
          <w:sz w:val="24"/>
          <w:szCs w:val="24"/>
        </w:rPr>
        <w:t>A</w:t>
      </w:r>
      <w:r w:rsidR="00401C31">
        <w:rPr>
          <w:rFonts w:ascii="Arial" w:hAnsi="Arial" w:cs="Arial"/>
          <w:sz w:val="24"/>
          <w:szCs w:val="24"/>
        </w:rPr>
        <w:t>ssociate</w:t>
      </w:r>
      <w:r w:rsidR="006D13C4">
        <w:rPr>
          <w:rFonts w:ascii="Arial" w:hAnsi="Arial" w:cs="Arial"/>
          <w:sz w:val="24"/>
          <w:szCs w:val="24"/>
        </w:rPr>
        <w:t xml:space="preserve"> or minister</w:t>
      </w:r>
      <w:r w:rsidR="00B85E90">
        <w:rPr>
          <w:rFonts w:ascii="Arial" w:hAnsi="Arial" w:cs="Arial"/>
          <w:sz w:val="24"/>
          <w:szCs w:val="24"/>
        </w:rPr>
        <w:t xml:space="preserve"> or written on notes before services</w:t>
      </w:r>
      <w:r w:rsidRPr="002D000E">
        <w:rPr>
          <w:rFonts w:ascii="Arial" w:hAnsi="Arial" w:cs="Arial"/>
          <w:sz w:val="24"/>
          <w:szCs w:val="24"/>
        </w:rPr>
        <w:t xml:space="preserve"> </w:t>
      </w:r>
    </w:p>
    <w:p w14:paraId="309C1D2C" w14:textId="36BF3D2C" w:rsidR="005F7F19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Offertory</w:t>
      </w:r>
      <w:r w:rsidR="00CD45E2" w:rsidRPr="002D000E">
        <w:rPr>
          <w:rFonts w:ascii="Arial" w:hAnsi="Arial" w:cs="Arial"/>
          <w:sz w:val="24"/>
          <w:szCs w:val="24"/>
        </w:rPr>
        <w:t xml:space="preserve">: </w:t>
      </w:r>
      <w:r w:rsidR="00C92CD9">
        <w:rPr>
          <w:rFonts w:ascii="Arial" w:hAnsi="Arial" w:cs="Arial"/>
          <w:sz w:val="24"/>
          <w:szCs w:val="24"/>
        </w:rPr>
        <w:t>(</w:t>
      </w:r>
      <w:r w:rsidR="002D17CA">
        <w:rPr>
          <w:rFonts w:ascii="Arial" w:hAnsi="Arial" w:cs="Arial"/>
          <w:sz w:val="24"/>
          <w:szCs w:val="24"/>
        </w:rPr>
        <w:t>usually Worship Associate does this</w:t>
      </w:r>
      <w:r w:rsidR="00B12EC7">
        <w:rPr>
          <w:rFonts w:ascii="Arial" w:hAnsi="Arial" w:cs="Arial"/>
          <w:sz w:val="24"/>
          <w:szCs w:val="24"/>
        </w:rPr>
        <w:t xml:space="preserve"> when there is a guest speaker</w:t>
      </w:r>
      <w:r w:rsidR="002D17CA">
        <w:rPr>
          <w:rFonts w:ascii="Arial" w:hAnsi="Arial" w:cs="Arial"/>
          <w:sz w:val="24"/>
          <w:szCs w:val="24"/>
        </w:rPr>
        <w:t>)</w:t>
      </w:r>
    </w:p>
    <w:p w14:paraId="7CEA9D10" w14:textId="70903A61" w:rsidR="00E00128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Offertory Music</w:t>
      </w:r>
      <w:r w:rsidR="005F38C2" w:rsidRPr="002D000E">
        <w:rPr>
          <w:rFonts w:ascii="Arial" w:hAnsi="Arial" w:cs="Arial"/>
          <w:sz w:val="24"/>
          <w:szCs w:val="24"/>
        </w:rPr>
        <w:t>:</w:t>
      </w:r>
      <w:r w:rsidR="00B85E90">
        <w:rPr>
          <w:rFonts w:ascii="Arial" w:hAnsi="Arial" w:cs="Arial"/>
          <w:sz w:val="24"/>
          <w:szCs w:val="24"/>
        </w:rPr>
        <w:t xml:space="preserve"> (anthem may be performed here, or elsewhere)</w:t>
      </w:r>
      <w:r w:rsidR="005F38C2" w:rsidRPr="002D000E">
        <w:rPr>
          <w:rFonts w:ascii="Arial" w:hAnsi="Arial" w:cs="Arial"/>
          <w:sz w:val="24"/>
          <w:szCs w:val="24"/>
        </w:rPr>
        <w:t xml:space="preserve"> </w:t>
      </w:r>
    </w:p>
    <w:p w14:paraId="638B1BFC" w14:textId="6016629B" w:rsidR="005F7F19" w:rsidRPr="002D000E" w:rsidRDefault="00E00128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R</w:t>
      </w:r>
      <w:r w:rsidR="005F7F19" w:rsidRPr="002D000E">
        <w:rPr>
          <w:rFonts w:ascii="Arial" w:hAnsi="Arial" w:cs="Arial"/>
          <w:sz w:val="24"/>
          <w:szCs w:val="24"/>
        </w:rPr>
        <w:t>eading</w:t>
      </w:r>
      <w:r w:rsidR="003B5D1C" w:rsidRPr="002D000E">
        <w:rPr>
          <w:rFonts w:ascii="Arial" w:hAnsi="Arial" w:cs="Arial"/>
          <w:sz w:val="24"/>
          <w:szCs w:val="24"/>
        </w:rPr>
        <w:t xml:space="preserve">: </w:t>
      </w:r>
      <w:r w:rsidR="00C00C0A" w:rsidRPr="002D000E">
        <w:rPr>
          <w:rFonts w:ascii="Arial" w:hAnsi="Arial" w:cs="Arial"/>
          <w:sz w:val="24"/>
          <w:szCs w:val="24"/>
        </w:rPr>
        <w:t xml:space="preserve">(speaker </w:t>
      </w:r>
      <w:r w:rsidR="00655244" w:rsidRPr="002D000E">
        <w:rPr>
          <w:rFonts w:ascii="Arial" w:hAnsi="Arial" w:cs="Arial"/>
          <w:sz w:val="24"/>
          <w:szCs w:val="24"/>
        </w:rPr>
        <w:t xml:space="preserve">can choose and read, or choose and have Worship Associate </w:t>
      </w:r>
      <w:r w:rsidR="00B12EC7">
        <w:rPr>
          <w:rFonts w:ascii="Arial" w:hAnsi="Arial" w:cs="Arial"/>
          <w:sz w:val="24"/>
          <w:szCs w:val="24"/>
        </w:rPr>
        <w:t xml:space="preserve">or another person </w:t>
      </w:r>
      <w:r w:rsidR="00655244" w:rsidRPr="002D000E">
        <w:rPr>
          <w:rFonts w:ascii="Arial" w:hAnsi="Arial" w:cs="Arial"/>
          <w:sz w:val="24"/>
          <w:szCs w:val="24"/>
        </w:rPr>
        <w:t>read)</w:t>
      </w:r>
    </w:p>
    <w:p w14:paraId="6ABD8842" w14:textId="7827E432" w:rsidR="005F7F19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Sermon</w:t>
      </w:r>
      <w:r w:rsidR="006E7A90" w:rsidRPr="002D000E">
        <w:rPr>
          <w:rFonts w:ascii="Arial" w:hAnsi="Arial" w:cs="Arial"/>
          <w:sz w:val="24"/>
          <w:szCs w:val="24"/>
        </w:rPr>
        <w:t xml:space="preserve">: </w:t>
      </w:r>
    </w:p>
    <w:p w14:paraId="04213388" w14:textId="2497C137" w:rsidR="005F7F19" w:rsidRPr="002D000E" w:rsidRDefault="000A232E" w:rsidP="005F7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F7F19" w:rsidRPr="002D000E">
        <w:rPr>
          <w:rFonts w:ascii="Arial" w:hAnsi="Arial" w:cs="Arial"/>
          <w:sz w:val="24"/>
          <w:szCs w:val="24"/>
        </w:rPr>
        <w:t>Closing Hymn</w:t>
      </w:r>
      <w:r w:rsidR="006E7A90" w:rsidRPr="002D000E">
        <w:rPr>
          <w:rFonts w:ascii="Arial" w:hAnsi="Arial" w:cs="Arial"/>
          <w:sz w:val="24"/>
          <w:szCs w:val="24"/>
        </w:rPr>
        <w:t xml:space="preserve">: </w:t>
      </w:r>
      <w:r w:rsidR="009D138E" w:rsidRPr="002D000E">
        <w:rPr>
          <w:rFonts w:ascii="Arial" w:hAnsi="Arial" w:cs="Arial"/>
          <w:sz w:val="24"/>
          <w:szCs w:val="24"/>
        </w:rPr>
        <w:t>#</w:t>
      </w:r>
    </w:p>
    <w:p w14:paraId="08C29CEF" w14:textId="0E96EC7A" w:rsidR="005F7F19" w:rsidRPr="002D000E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Benediction</w:t>
      </w:r>
      <w:r w:rsidR="002D000E" w:rsidRPr="002D000E">
        <w:rPr>
          <w:rFonts w:ascii="Arial" w:hAnsi="Arial" w:cs="Arial"/>
          <w:sz w:val="24"/>
          <w:szCs w:val="24"/>
        </w:rPr>
        <w:t>/Closing Words</w:t>
      </w:r>
      <w:r w:rsidR="00655244" w:rsidRPr="002D000E">
        <w:rPr>
          <w:rFonts w:ascii="Arial" w:hAnsi="Arial" w:cs="Arial"/>
          <w:sz w:val="24"/>
          <w:szCs w:val="24"/>
        </w:rPr>
        <w:t xml:space="preserve"> (we suggest the guest speaker </w:t>
      </w:r>
      <w:r w:rsidR="00A20B83">
        <w:rPr>
          <w:rFonts w:ascii="Arial" w:hAnsi="Arial" w:cs="Arial"/>
          <w:sz w:val="24"/>
          <w:szCs w:val="24"/>
        </w:rPr>
        <w:t>introduce the closing hymn and present closing words</w:t>
      </w:r>
      <w:r w:rsidR="000575AE" w:rsidRPr="002D000E">
        <w:rPr>
          <w:rFonts w:ascii="Arial" w:hAnsi="Arial" w:cs="Arial"/>
          <w:sz w:val="24"/>
          <w:szCs w:val="24"/>
        </w:rPr>
        <w:t xml:space="preserve">; however, the Worship Associate </w:t>
      </w:r>
      <w:r w:rsidR="002D000E" w:rsidRPr="002D000E">
        <w:rPr>
          <w:rFonts w:ascii="Arial" w:hAnsi="Arial" w:cs="Arial"/>
          <w:sz w:val="24"/>
          <w:szCs w:val="24"/>
        </w:rPr>
        <w:t>can do</w:t>
      </w:r>
      <w:r w:rsidR="00A20B83">
        <w:rPr>
          <w:rFonts w:ascii="Arial" w:hAnsi="Arial" w:cs="Arial"/>
          <w:sz w:val="24"/>
          <w:szCs w:val="24"/>
        </w:rPr>
        <w:t xml:space="preserve"> these things also</w:t>
      </w:r>
      <w:r w:rsidR="002D000E" w:rsidRPr="002D000E">
        <w:rPr>
          <w:rFonts w:ascii="Arial" w:hAnsi="Arial" w:cs="Arial"/>
          <w:sz w:val="24"/>
          <w:szCs w:val="24"/>
        </w:rPr>
        <w:t>)</w:t>
      </w:r>
    </w:p>
    <w:p w14:paraId="2D0B3CF7" w14:textId="05597984" w:rsidR="005F7F19" w:rsidRDefault="005F7F19" w:rsidP="005F7F19">
      <w:pPr>
        <w:rPr>
          <w:rFonts w:ascii="Arial" w:hAnsi="Arial" w:cs="Arial"/>
          <w:sz w:val="24"/>
          <w:szCs w:val="24"/>
        </w:rPr>
      </w:pPr>
      <w:r w:rsidRPr="002D000E">
        <w:rPr>
          <w:rFonts w:ascii="Arial" w:hAnsi="Arial" w:cs="Arial"/>
          <w:sz w:val="24"/>
          <w:szCs w:val="24"/>
        </w:rPr>
        <w:t>Postlude</w:t>
      </w:r>
      <w:r w:rsidR="00B57C11" w:rsidRPr="002D000E">
        <w:rPr>
          <w:rFonts w:ascii="Arial" w:hAnsi="Arial" w:cs="Arial"/>
          <w:sz w:val="24"/>
          <w:szCs w:val="24"/>
        </w:rPr>
        <w:t>—</w:t>
      </w:r>
    </w:p>
    <w:p w14:paraId="4C4DB94F" w14:textId="0D54E61A" w:rsidR="001F3757" w:rsidRPr="001F3757" w:rsidRDefault="001F3757" w:rsidP="001F375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2022</w:t>
      </w:r>
    </w:p>
    <w:p w14:paraId="31D9D57B" w14:textId="77777777" w:rsidR="00180246" w:rsidRDefault="00180246" w:rsidP="000A232E">
      <w:pPr>
        <w:rPr>
          <w:rFonts w:ascii="Arial" w:hAnsi="Arial" w:cs="Arial"/>
          <w:i/>
          <w:iCs/>
          <w:sz w:val="24"/>
          <w:szCs w:val="24"/>
        </w:rPr>
      </w:pPr>
    </w:p>
    <w:p w14:paraId="2B77AB5A" w14:textId="5E266B79" w:rsidR="004F5F18" w:rsidRPr="00B22AFD" w:rsidRDefault="000A232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Pr="002D000E">
        <w:rPr>
          <w:rFonts w:ascii="Arial" w:hAnsi="Arial" w:cs="Arial"/>
          <w:i/>
          <w:iCs/>
          <w:sz w:val="24"/>
          <w:szCs w:val="24"/>
        </w:rPr>
        <w:t xml:space="preserve">We invite guest speakers to </w:t>
      </w:r>
      <w:r>
        <w:rPr>
          <w:rFonts w:ascii="Arial" w:hAnsi="Arial" w:cs="Arial"/>
          <w:i/>
          <w:iCs/>
          <w:sz w:val="24"/>
          <w:szCs w:val="24"/>
        </w:rPr>
        <w:t>request</w:t>
      </w:r>
      <w:r w:rsidRPr="002D000E">
        <w:rPr>
          <w:rFonts w:ascii="Arial" w:hAnsi="Arial" w:cs="Arial"/>
          <w:i/>
          <w:iCs/>
          <w:sz w:val="24"/>
          <w:szCs w:val="24"/>
        </w:rPr>
        <w:t xml:space="preserve"> two hymns for their services</w:t>
      </w:r>
      <w:r>
        <w:rPr>
          <w:rFonts w:ascii="Arial" w:hAnsi="Arial" w:cs="Arial"/>
          <w:i/>
          <w:iCs/>
          <w:sz w:val="24"/>
          <w:szCs w:val="24"/>
        </w:rPr>
        <w:t xml:space="preserve">, and we will work with </w:t>
      </w:r>
      <w:r w:rsidR="00A20B83">
        <w:rPr>
          <w:rFonts w:ascii="Arial" w:hAnsi="Arial" w:cs="Arial"/>
          <w:i/>
          <w:iCs/>
          <w:sz w:val="24"/>
          <w:szCs w:val="24"/>
        </w:rPr>
        <w:t>them</w:t>
      </w:r>
      <w:r>
        <w:rPr>
          <w:rFonts w:ascii="Arial" w:hAnsi="Arial" w:cs="Arial"/>
          <w:i/>
          <w:iCs/>
          <w:sz w:val="24"/>
          <w:szCs w:val="24"/>
        </w:rPr>
        <w:t xml:space="preserve"> on music choices</w:t>
      </w:r>
      <w:r w:rsidRPr="002D000E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Considerations will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include: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permissions to stream the words and music; the congregation’s familiarity with the hymns; other musical needs as determined by UUTC’s music director. </w:t>
      </w:r>
    </w:p>
    <w:sectPr w:rsidR="004F5F18" w:rsidRPr="00B2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19"/>
    <w:rsid w:val="000025FF"/>
    <w:rsid w:val="000372F1"/>
    <w:rsid w:val="000575AE"/>
    <w:rsid w:val="000A232E"/>
    <w:rsid w:val="000D37A5"/>
    <w:rsid w:val="000E6875"/>
    <w:rsid w:val="0013451C"/>
    <w:rsid w:val="00180246"/>
    <w:rsid w:val="00184191"/>
    <w:rsid w:val="001B7033"/>
    <w:rsid w:val="001E7BCB"/>
    <w:rsid w:val="001F3757"/>
    <w:rsid w:val="00282E5F"/>
    <w:rsid w:val="002D000E"/>
    <w:rsid w:val="002D17CA"/>
    <w:rsid w:val="00342D94"/>
    <w:rsid w:val="00372DB7"/>
    <w:rsid w:val="0037439A"/>
    <w:rsid w:val="003B5D1C"/>
    <w:rsid w:val="003C2B91"/>
    <w:rsid w:val="00401C31"/>
    <w:rsid w:val="00432B4F"/>
    <w:rsid w:val="00483AC8"/>
    <w:rsid w:val="004E2144"/>
    <w:rsid w:val="00563A3A"/>
    <w:rsid w:val="00576478"/>
    <w:rsid w:val="005A3C7C"/>
    <w:rsid w:val="005E18CA"/>
    <w:rsid w:val="005F38C2"/>
    <w:rsid w:val="005F7F19"/>
    <w:rsid w:val="00617E93"/>
    <w:rsid w:val="00655244"/>
    <w:rsid w:val="00664E39"/>
    <w:rsid w:val="006C6D2F"/>
    <w:rsid w:val="006C7661"/>
    <w:rsid w:val="006D13C4"/>
    <w:rsid w:val="006E7A90"/>
    <w:rsid w:val="008158FB"/>
    <w:rsid w:val="00940997"/>
    <w:rsid w:val="0099303C"/>
    <w:rsid w:val="009B37F9"/>
    <w:rsid w:val="009D138E"/>
    <w:rsid w:val="00A20B83"/>
    <w:rsid w:val="00A54DB8"/>
    <w:rsid w:val="00AB1FFF"/>
    <w:rsid w:val="00AE0839"/>
    <w:rsid w:val="00AF451C"/>
    <w:rsid w:val="00B12EC7"/>
    <w:rsid w:val="00B22AFD"/>
    <w:rsid w:val="00B57C11"/>
    <w:rsid w:val="00B70FA2"/>
    <w:rsid w:val="00B81404"/>
    <w:rsid w:val="00B85E90"/>
    <w:rsid w:val="00C00C0A"/>
    <w:rsid w:val="00C30D32"/>
    <w:rsid w:val="00C56C05"/>
    <w:rsid w:val="00C732DA"/>
    <w:rsid w:val="00C92CD9"/>
    <w:rsid w:val="00C96574"/>
    <w:rsid w:val="00CA5712"/>
    <w:rsid w:val="00CD45E2"/>
    <w:rsid w:val="00D03456"/>
    <w:rsid w:val="00E00128"/>
    <w:rsid w:val="00E0120E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20D9"/>
  <w15:chartTrackingRefBased/>
  <w15:docId w15:val="{80CAD7CA-0524-408B-BB0E-4F80BEEC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Cowie</dc:creator>
  <cp:keywords/>
  <dc:description/>
  <cp:lastModifiedBy>Vanessa Cowie</cp:lastModifiedBy>
  <cp:revision>30</cp:revision>
  <cp:lastPrinted>2021-11-12T13:35:00Z</cp:lastPrinted>
  <dcterms:created xsi:type="dcterms:W3CDTF">2022-06-08T00:05:00Z</dcterms:created>
  <dcterms:modified xsi:type="dcterms:W3CDTF">2022-07-28T19:47:00Z</dcterms:modified>
</cp:coreProperties>
</file>